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4D9" w:rsidRPr="00546BE5" w:rsidRDefault="00546BE5">
      <w:pPr>
        <w:rPr>
          <w:b/>
          <w:sz w:val="40"/>
          <w:szCs w:val="40"/>
        </w:rPr>
      </w:pPr>
      <w:r w:rsidRPr="00546BE5">
        <w:rPr>
          <w:b/>
          <w:sz w:val="40"/>
          <w:szCs w:val="40"/>
        </w:rPr>
        <w:t>County-Owned Property Sale</w:t>
      </w:r>
    </w:p>
    <w:p w:rsidR="00546BE5" w:rsidRDefault="00546BE5"/>
    <w:p w:rsidR="00546BE5" w:rsidRPr="00546BE5" w:rsidRDefault="00546BE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7D0709">
        <w:rPr>
          <w:sz w:val="28"/>
          <w:szCs w:val="28"/>
        </w:rPr>
        <w:t xml:space="preserve">The sale will be held on </w:t>
      </w:r>
      <w:r w:rsidRPr="00546BE5">
        <w:rPr>
          <w:sz w:val="28"/>
          <w:szCs w:val="28"/>
        </w:rPr>
        <w:t xml:space="preserve">September 2, 2026, at 10:00 AM. </w:t>
      </w:r>
    </w:p>
    <w:p w:rsidR="00546BE5" w:rsidRDefault="00546BE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46BE5">
        <w:rPr>
          <w:sz w:val="28"/>
          <w:szCs w:val="28"/>
        </w:rPr>
        <w:t>The Auction will be held in the Payne County Treasurer’s Office, 315 W. 6</w:t>
      </w:r>
      <w:r w:rsidRPr="00546BE5">
        <w:rPr>
          <w:sz w:val="28"/>
          <w:szCs w:val="28"/>
          <w:vertAlign w:val="superscript"/>
        </w:rPr>
        <w:t>th</w:t>
      </w:r>
      <w:r w:rsidRPr="00546BE5">
        <w:rPr>
          <w:sz w:val="28"/>
          <w:szCs w:val="28"/>
        </w:rPr>
        <w:t xml:space="preserve"> St., </w:t>
      </w:r>
      <w:r>
        <w:rPr>
          <w:sz w:val="28"/>
          <w:szCs w:val="28"/>
        </w:rPr>
        <w:t xml:space="preserve"> </w:t>
      </w:r>
    </w:p>
    <w:p w:rsidR="00546BE5" w:rsidRDefault="00546B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46BE5">
        <w:rPr>
          <w:sz w:val="28"/>
          <w:szCs w:val="28"/>
        </w:rPr>
        <w:t>Suite 302.</w:t>
      </w:r>
    </w:p>
    <w:p w:rsidR="007D0709" w:rsidRPr="007D0709" w:rsidRDefault="007D0709">
      <w:pPr>
        <w:rPr>
          <w:b/>
          <w:sz w:val="28"/>
          <w:szCs w:val="28"/>
        </w:rPr>
      </w:pPr>
      <w:r>
        <w:rPr>
          <w:sz w:val="28"/>
          <w:szCs w:val="28"/>
        </w:rPr>
        <w:t>-There will be 1 property up for auction: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7D0709">
        <w:rPr>
          <w:b/>
          <w:sz w:val="28"/>
          <w:szCs w:val="28"/>
        </w:rPr>
        <w:t>1008 W. Moses St., Cushing</w:t>
      </w:r>
    </w:p>
    <w:p w:rsidR="00546BE5" w:rsidRPr="00546BE5" w:rsidRDefault="00546BE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46BE5">
        <w:rPr>
          <w:sz w:val="28"/>
          <w:szCs w:val="28"/>
        </w:rPr>
        <w:t>This is a cash-only auction, cash in hand.</w:t>
      </w:r>
    </w:p>
    <w:p w:rsidR="00546BE5" w:rsidRPr="00546BE5" w:rsidRDefault="00546BE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46BE5">
        <w:rPr>
          <w:sz w:val="28"/>
          <w:szCs w:val="28"/>
        </w:rPr>
        <w:t>The successful bidder will also need to pay the $75 Advertising fee.</w:t>
      </w:r>
    </w:p>
    <w:p w:rsidR="00546BE5" w:rsidRDefault="00546BE5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Pr="00546BE5">
        <w:rPr>
          <w:sz w:val="28"/>
          <w:szCs w:val="28"/>
        </w:rPr>
        <w:t xml:space="preserve">There will also be a $35 fee to create a deed and to file the deed in the Payne </w:t>
      </w:r>
    </w:p>
    <w:p w:rsidR="00546BE5" w:rsidRPr="00546BE5" w:rsidRDefault="00546BE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546BE5">
        <w:rPr>
          <w:sz w:val="28"/>
          <w:szCs w:val="28"/>
        </w:rPr>
        <w:t>County Clerk’s Office.</w:t>
      </w:r>
    </w:p>
    <w:p w:rsidR="00546BE5" w:rsidRDefault="00546BE5"/>
    <w:p w:rsidR="00546BE5" w:rsidRDefault="00546BE5"/>
    <w:p w:rsidR="00546BE5" w:rsidRDefault="00546BE5">
      <w:r>
        <w:t xml:space="preserve"> </w:t>
      </w:r>
    </w:p>
    <w:sectPr w:rsidR="00546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E5"/>
    <w:rsid w:val="001354D9"/>
    <w:rsid w:val="00546BE5"/>
    <w:rsid w:val="007D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B86BC"/>
  <w15:chartTrackingRefBased/>
  <w15:docId w15:val="{2EDB664D-DF9D-4D8E-9813-F340D9E0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melissas paynecountytreasurer.org</dc:creator>
  <cp:keywords/>
  <dc:description/>
  <cp:lastModifiedBy>melissas paynecountytreasurer.org</cp:lastModifiedBy>
  <cp:revision>2</cp:revision>
  <dcterms:created xsi:type="dcterms:W3CDTF">2026-08-24T16:21:00Z</dcterms:created>
  <dcterms:modified xsi:type="dcterms:W3CDTF">2026-08-24T16:21:00Z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620404d7-3a45-4db3-9449-6fd84769a871</vt:lpwstr>
  </property>
</Properties>
</file>