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4FD" w:rsidRDefault="00A414FD" w:rsidP="00A414FD">
      <w:pPr>
        <w:jc w:val="center"/>
        <w:rPr>
          <w:sz w:val="44"/>
          <w:szCs w:val="44"/>
        </w:rPr>
      </w:pPr>
      <w:r>
        <w:rPr>
          <w:sz w:val="44"/>
          <w:szCs w:val="44"/>
        </w:rPr>
        <w:t>PROSPECTIVE BIDDER INFORMATION PACKET</w:t>
      </w:r>
    </w:p>
    <w:p w:rsidR="00A414FD" w:rsidRDefault="00A414FD" w:rsidP="00BE404C">
      <w:pPr>
        <w:jc w:val="center"/>
        <w:rPr>
          <w:sz w:val="28"/>
          <w:szCs w:val="28"/>
        </w:rPr>
      </w:pPr>
      <w:bookmarkStart w:id="0" w:name="_GoBack"/>
      <w:r>
        <w:rPr>
          <w:sz w:val="28"/>
          <w:szCs w:val="28"/>
        </w:rPr>
        <w:t>JUNE RESALE OF DELINQUENT PROPERTY</w:t>
      </w:r>
    </w:p>
    <w:bookmarkEnd w:id="0"/>
    <w:p w:rsidR="00EC345D" w:rsidRDefault="00EA2F56" w:rsidP="00107C93">
      <w:pPr>
        <w:jc w:val="center"/>
        <w:rPr>
          <w:sz w:val="28"/>
          <w:szCs w:val="28"/>
        </w:rPr>
      </w:pPr>
      <w:r>
        <w:rPr>
          <w:sz w:val="28"/>
          <w:szCs w:val="28"/>
        </w:rPr>
        <w:t>9</w:t>
      </w:r>
      <w:r w:rsidR="00534F25">
        <w:rPr>
          <w:sz w:val="28"/>
          <w:szCs w:val="28"/>
        </w:rPr>
        <w:t>:00 AM AT THE</w:t>
      </w:r>
      <w:r w:rsidR="00107C93">
        <w:rPr>
          <w:sz w:val="28"/>
          <w:szCs w:val="28"/>
        </w:rPr>
        <w:t xml:space="preserve"> PAYNE COUNTY ADMINISTRATION </w:t>
      </w:r>
    </w:p>
    <w:p w:rsidR="00107C93" w:rsidRDefault="00107C93" w:rsidP="00EC345D">
      <w:pPr>
        <w:jc w:val="center"/>
        <w:rPr>
          <w:sz w:val="28"/>
          <w:szCs w:val="28"/>
        </w:rPr>
      </w:pPr>
      <w:r>
        <w:rPr>
          <w:sz w:val="28"/>
          <w:szCs w:val="28"/>
        </w:rPr>
        <w:t>BUILDING, 3</w:t>
      </w:r>
      <w:r w:rsidRPr="00107C93">
        <w:rPr>
          <w:sz w:val="28"/>
          <w:szCs w:val="28"/>
          <w:vertAlign w:val="superscript"/>
        </w:rPr>
        <w:t>RD</w:t>
      </w:r>
      <w:r>
        <w:rPr>
          <w:sz w:val="28"/>
          <w:szCs w:val="28"/>
        </w:rPr>
        <w:t xml:space="preserve"> FLOOR CONFERENCE ROOM.</w:t>
      </w:r>
    </w:p>
    <w:p w:rsidR="00A414FD" w:rsidRDefault="00107C93" w:rsidP="00A414FD">
      <w:pPr>
        <w:jc w:val="center"/>
        <w:rPr>
          <w:sz w:val="28"/>
          <w:szCs w:val="28"/>
        </w:rPr>
      </w:pPr>
      <w:r>
        <w:rPr>
          <w:sz w:val="28"/>
          <w:szCs w:val="28"/>
        </w:rPr>
        <w:t>LEE DENNEY</w:t>
      </w:r>
      <w:r w:rsidR="00A414FD">
        <w:rPr>
          <w:sz w:val="28"/>
          <w:szCs w:val="28"/>
        </w:rPr>
        <w:t>, PAYNE COUNTY TREASURER</w:t>
      </w:r>
    </w:p>
    <w:p w:rsidR="00A414FD" w:rsidRDefault="00A414FD" w:rsidP="00A414FD">
      <w:pPr>
        <w:jc w:val="center"/>
        <w:rPr>
          <w:sz w:val="28"/>
          <w:szCs w:val="28"/>
        </w:rPr>
      </w:pPr>
      <w:r>
        <w:rPr>
          <w:sz w:val="28"/>
          <w:szCs w:val="28"/>
        </w:rPr>
        <w:t>PAYNE COUNTY TREASURER’S OFFICE</w:t>
      </w:r>
    </w:p>
    <w:p w:rsidR="00A414FD" w:rsidRDefault="00A414FD" w:rsidP="00A414FD">
      <w:pPr>
        <w:jc w:val="center"/>
        <w:rPr>
          <w:sz w:val="28"/>
          <w:szCs w:val="28"/>
        </w:rPr>
      </w:pPr>
      <w:r>
        <w:rPr>
          <w:sz w:val="28"/>
          <w:szCs w:val="28"/>
        </w:rPr>
        <w:t>405-624-9411</w:t>
      </w:r>
    </w:p>
    <w:p w:rsidR="001354D9" w:rsidRDefault="001354D9"/>
    <w:p w:rsidR="00A414FD" w:rsidRDefault="00A414FD"/>
    <w:p w:rsidR="00A414FD" w:rsidRDefault="00A414FD"/>
    <w:p w:rsidR="00A414FD" w:rsidRDefault="00A414FD">
      <w:pPr>
        <w:rPr>
          <w:noProof/>
        </w:rPr>
      </w:pPr>
      <w:r>
        <w:rPr>
          <w:noProof/>
        </w:rPr>
        <w:t xml:space="preserve">                      </w:t>
      </w:r>
      <w:r>
        <w:rPr>
          <w:noProof/>
        </w:rPr>
        <w:drawing>
          <wp:inline distT="0" distB="0" distL="0" distR="0" wp14:anchorId="4FFEDEE1" wp14:editId="7FB94848">
            <wp:extent cx="5509260" cy="3893820"/>
            <wp:effectExtent l="0" t="0" r="0" b="0"/>
            <wp:docPr id="2" name="Picture 2" descr="gavel-auctions - City of Duncanville, Texas, 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vel-auctions - City of Duncanville, Texas, US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09260" cy="3893820"/>
                    </a:xfrm>
                    <a:prstGeom prst="rect">
                      <a:avLst/>
                    </a:prstGeom>
                    <a:noFill/>
                    <a:ln>
                      <a:noFill/>
                    </a:ln>
                  </pic:spPr>
                </pic:pic>
              </a:graphicData>
            </a:graphic>
          </wp:inline>
        </w:drawing>
      </w:r>
    </w:p>
    <w:p w:rsidR="00A414FD" w:rsidRDefault="00A414FD"/>
    <w:p w:rsidR="00A414FD" w:rsidRDefault="00A414FD"/>
    <w:p w:rsidR="00A414FD" w:rsidRDefault="00A414FD"/>
    <w:p w:rsidR="00A414FD" w:rsidRDefault="00A414FD"/>
    <w:p w:rsidR="00A414FD" w:rsidRDefault="00A414FD"/>
    <w:p w:rsidR="00BE404C" w:rsidRDefault="00BE404C"/>
    <w:p w:rsidR="007E3D24" w:rsidRPr="007E3D24" w:rsidRDefault="007E3D24" w:rsidP="007E3D24">
      <w:pPr>
        <w:rPr>
          <w:sz w:val="28"/>
          <w:szCs w:val="28"/>
        </w:rPr>
      </w:pPr>
      <w:r w:rsidRPr="007E3D24">
        <w:rPr>
          <w:b/>
          <w:sz w:val="28"/>
          <w:szCs w:val="28"/>
        </w:rPr>
        <w:lastRenderedPageBreak/>
        <w:t>BEFORE THE SALE</w:t>
      </w:r>
      <w:r w:rsidRPr="007E3D24">
        <w:rPr>
          <w:sz w:val="28"/>
          <w:szCs w:val="28"/>
        </w:rPr>
        <w:t>:</w:t>
      </w:r>
    </w:p>
    <w:p w:rsidR="007E3D24" w:rsidRPr="007E3D24" w:rsidRDefault="007E3D24" w:rsidP="007E3D24">
      <w:pPr>
        <w:rPr>
          <w:sz w:val="28"/>
          <w:szCs w:val="28"/>
        </w:rPr>
      </w:pPr>
      <w:r w:rsidRPr="007E3D24">
        <w:rPr>
          <w:sz w:val="28"/>
          <w:szCs w:val="28"/>
        </w:rPr>
        <w:t xml:space="preserve">ALL RESALE BIDDERS MUST BE AT LEAST 18 YEARS OF AGE. </w:t>
      </w:r>
      <w:r w:rsidRPr="007E3D24">
        <w:rPr>
          <w:sz w:val="28"/>
          <w:szCs w:val="28"/>
        </w:rPr>
        <w:tab/>
      </w:r>
    </w:p>
    <w:p w:rsidR="007E3D24" w:rsidRPr="00BE404C" w:rsidRDefault="007E3D24" w:rsidP="007E3D24">
      <w:pPr>
        <w:rPr>
          <w:b/>
          <w:sz w:val="28"/>
          <w:szCs w:val="28"/>
          <w:u w:val="single"/>
        </w:rPr>
      </w:pPr>
      <w:r w:rsidRPr="007E3D24">
        <w:rPr>
          <w:sz w:val="28"/>
          <w:szCs w:val="28"/>
        </w:rPr>
        <w:t xml:space="preserve"> </w:t>
      </w:r>
      <w:r w:rsidRPr="00BE404C">
        <w:rPr>
          <w:b/>
          <w:sz w:val="28"/>
          <w:szCs w:val="28"/>
          <w:highlight w:val="yellow"/>
          <w:u w:val="single"/>
        </w:rPr>
        <w:t>ALL INTERESTED PARTIES SHOULD DO THEIR OWN RESEARCH</w:t>
      </w:r>
      <w:r w:rsidRPr="00BE404C">
        <w:rPr>
          <w:sz w:val="28"/>
          <w:szCs w:val="28"/>
          <w:highlight w:val="yellow"/>
        </w:rPr>
        <w:t xml:space="preserve">. </w:t>
      </w:r>
      <w:r w:rsidRPr="00BE404C">
        <w:rPr>
          <w:b/>
          <w:sz w:val="28"/>
          <w:szCs w:val="28"/>
          <w:highlight w:val="yellow"/>
          <w:u w:val="single"/>
        </w:rPr>
        <w:t>ALL PROPERTIES ARE SOLD “AS IS”. THE PAYNE COUNTY TREASURER’S OFFICE HAS NO KNOWLEDGE OF THE PROPERTY, OTHER THAN THE INFORMATION THAT WE OBTAINED FROM THE TAX ROLLS, THE ASSESSOR’S OFFICE, AND THE COUNTY CLERK’S OFFICE.</w:t>
      </w:r>
      <w:r w:rsidRPr="00BE404C">
        <w:rPr>
          <w:b/>
          <w:sz w:val="28"/>
          <w:szCs w:val="28"/>
          <w:u w:val="single"/>
        </w:rPr>
        <w:t xml:space="preserve"> </w:t>
      </w:r>
    </w:p>
    <w:p w:rsidR="007E3D24" w:rsidRPr="007E3D24" w:rsidRDefault="007E3D24" w:rsidP="007E3D24">
      <w:pPr>
        <w:rPr>
          <w:sz w:val="28"/>
          <w:szCs w:val="28"/>
        </w:rPr>
      </w:pPr>
    </w:p>
    <w:p w:rsidR="00BE404C" w:rsidRPr="007E3D24" w:rsidRDefault="007E3D24" w:rsidP="00BE404C">
      <w:pPr>
        <w:rPr>
          <w:sz w:val="28"/>
          <w:szCs w:val="28"/>
        </w:rPr>
      </w:pPr>
      <w:r w:rsidRPr="007E3D24">
        <w:rPr>
          <w:sz w:val="28"/>
          <w:szCs w:val="28"/>
        </w:rPr>
        <w:t xml:space="preserve">UNDERSTAND THAT THIS IS A </w:t>
      </w:r>
      <w:r w:rsidRPr="007E3D24">
        <w:rPr>
          <w:b/>
          <w:sz w:val="28"/>
          <w:szCs w:val="28"/>
        </w:rPr>
        <w:t>CASH-ONLY</w:t>
      </w:r>
      <w:r w:rsidRPr="007E3D24">
        <w:rPr>
          <w:sz w:val="28"/>
          <w:szCs w:val="28"/>
        </w:rPr>
        <w:t xml:space="preserve"> SALE. YOU MUST HAVE THE </w:t>
      </w:r>
      <w:r w:rsidRPr="007E3D24">
        <w:rPr>
          <w:b/>
          <w:sz w:val="28"/>
          <w:szCs w:val="28"/>
        </w:rPr>
        <w:t>CASH ON</w:t>
      </w:r>
      <w:r w:rsidRPr="007E3D24">
        <w:rPr>
          <w:sz w:val="28"/>
          <w:szCs w:val="28"/>
        </w:rPr>
        <w:t xml:space="preserve"> </w:t>
      </w:r>
      <w:r w:rsidRPr="007E3D24">
        <w:rPr>
          <w:b/>
          <w:sz w:val="28"/>
          <w:szCs w:val="28"/>
        </w:rPr>
        <w:t>HAND</w:t>
      </w:r>
      <w:r w:rsidRPr="007E3D24">
        <w:rPr>
          <w:sz w:val="28"/>
          <w:szCs w:val="28"/>
        </w:rPr>
        <w:t xml:space="preserve"> FOR YOUR BID. </w:t>
      </w:r>
      <w:r>
        <w:rPr>
          <w:sz w:val="28"/>
          <w:szCs w:val="28"/>
        </w:rPr>
        <w:t xml:space="preserve">THE </w:t>
      </w:r>
      <w:r w:rsidRPr="007E3D24">
        <w:rPr>
          <w:sz w:val="28"/>
          <w:szCs w:val="28"/>
        </w:rPr>
        <w:t xml:space="preserve">PROPERTY WILL BE SOLD TO THE HIGHEST BIDDER FOR </w:t>
      </w:r>
      <w:r w:rsidRPr="007E3D24">
        <w:rPr>
          <w:b/>
          <w:sz w:val="28"/>
          <w:szCs w:val="28"/>
        </w:rPr>
        <w:t>CASH ONLY</w:t>
      </w:r>
      <w:r w:rsidRPr="007E3D24">
        <w:rPr>
          <w:sz w:val="28"/>
          <w:szCs w:val="28"/>
        </w:rPr>
        <w:t xml:space="preserve">. PAYMENT FOR YOUR BIDS WILL BE EXPECTED AS SOON AS YOU ARE DECLARED THE HIGHEST SUCCESSFUL BIDDER ON EACH TRACT. </w:t>
      </w:r>
      <w:r w:rsidR="00BE404C">
        <w:rPr>
          <w:sz w:val="28"/>
          <w:szCs w:val="28"/>
        </w:rPr>
        <w:t xml:space="preserve">THERE WILL ALSO BE A $30 FEE ATTACHED TO EACH PROPERTY SOLD. THIS FEE IS TO CREATE A DEED AND TO FILE THE DEED IN THE PAYNE COUNTY CLERKS OFFICE. </w:t>
      </w:r>
    </w:p>
    <w:p w:rsidR="007E3D24" w:rsidRDefault="00BE404C" w:rsidP="00BE404C">
      <w:pPr>
        <w:jc w:val="center"/>
        <w:rPr>
          <w:b/>
          <w:color w:val="FF0000"/>
          <w:sz w:val="28"/>
          <w:szCs w:val="28"/>
        </w:rPr>
      </w:pPr>
      <w:r w:rsidRPr="00BE404C">
        <w:rPr>
          <w:color w:val="FF0000"/>
          <w:sz w:val="28"/>
          <w:szCs w:val="28"/>
        </w:rPr>
        <w:t>***</w:t>
      </w:r>
      <w:r w:rsidR="007E3D24" w:rsidRPr="007E3D24">
        <w:rPr>
          <w:sz w:val="28"/>
          <w:szCs w:val="28"/>
        </w:rPr>
        <w:t xml:space="preserve"> </w:t>
      </w:r>
      <w:r w:rsidR="007E3D24" w:rsidRPr="007E3D24">
        <w:rPr>
          <w:b/>
          <w:color w:val="FF0000"/>
          <w:sz w:val="32"/>
          <w:szCs w:val="32"/>
        </w:rPr>
        <w:t>BIDDERS ARE NOT PERMITTED TO LEAVE THE PREMISES TO GET MONEY FOR THEIR BIDS AND RETURN AT A LATER TIME</w:t>
      </w:r>
      <w:r w:rsidR="007E3D24" w:rsidRPr="007E3D24">
        <w:rPr>
          <w:b/>
          <w:color w:val="FF0000"/>
          <w:sz w:val="28"/>
          <w:szCs w:val="28"/>
        </w:rPr>
        <w:t xml:space="preserve">. </w:t>
      </w:r>
      <w:r>
        <w:rPr>
          <w:b/>
          <w:color w:val="FF0000"/>
          <w:sz w:val="28"/>
          <w:szCs w:val="28"/>
        </w:rPr>
        <w:t>***</w:t>
      </w:r>
    </w:p>
    <w:p w:rsidR="007E3D24" w:rsidRPr="007E3D24" w:rsidRDefault="007E3D24" w:rsidP="007E3D24">
      <w:pPr>
        <w:rPr>
          <w:b/>
          <w:color w:val="FF0000"/>
          <w:sz w:val="28"/>
          <w:szCs w:val="28"/>
        </w:rPr>
      </w:pPr>
    </w:p>
    <w:p w:rsidR="007E3D24" w:rsidRPr="007E3D24" w:rsidRDefault="007E3D24" w:rsidP="007E3D24">
      <w:pPr>
        <w:rPr>
          <w:sz w:val="28"/>
          <w:szCs w:val="28"/>
        </w:rPr>
      </w:pPr>
      <w:r w:rsidRPr="00BE404C">
        <w:rPr>
          <w:b/>
          <w:sz w:val="36"/>
          <w:szCs w:val="36"/>
        </w:rPr>
        <w:t>ONCE THE BIDDING PROCESS IS COMPLETE</w:t>
      </w:r>
      <w:r w:rsidRPr="007E3D24">
        <w:rPr>
          <w:sz w:val="28"/>
          <w:szCs w:val="28"/>
        </w:rPr>
        <w:t>:</w:t>
      </w:r>
    </w:p>
    <w:p w:rsidR="007E3D24" w:rsidRPr="007E3D24" w:rsidRDefault="007E3D24" w:rsidP="00BE404C">
      <w:pPr>
        <w:ind w:firstLine="720"/>
        <w:rPr>
          <w:sz w:val="28"/>
          <w:szCs w:val="28"/>
        </w:rPr>
      </w:pPr>
      <w:r w:rsidRPr="007E3D24">
        <w:rPr>
          <w:sz w:val="28"/>
          <w:szCs w:val="28"/>
        </w:rPr>
        <w:t xml:space="preserve">IF THE OKLAHOMA TAX COMMISSION (TW) OR THE </w:t>
      </w:r>
      <w:r w:rsidR="00BE404C">
        <w:rPr>
          <w:sz w:val="28"/>
          <w:szCs w:val="28"/>
        </w:rPr>
        <w:t>IRS</w:t>
      </w:r>
      <w:r w:rsidRPr="007E3D24">
        <w:rPr>
          <w:sz w:val="28"/>
          <w:szCs w:val="28"/>
        </w:rPr>
        <w:t xml:space="preserve"> (FTL) HAS A LIEN, THOSE LIENS WILL STAY ATTACHED TO THE PROPERTY. YOU WILL NEED TO CONTACT EITHER ENTITY AND NEGOTIATE WITH THEM. IF SUCH A LIEN EXISTS, IT WILL BE ANNOUNCED BEFORE THE SALE AND WILL BE LISTED WITH THE PROPERTY ON THE RESALE TAX LIST. </w:t>
      </w:r>
    </w:p>
    <w:p w:rsidR="007E3D24" w:rsidRPr="007E3D24" w:rsidRDefault="007E3D24" w:rsidP="00BE404C">
      <w:pPr>
        <w:ind w:firstLine="720"/>
        <w:rPr>
          <w:sz w:val="28"/>
          <w:szCs w:val="28"/>
        </w:rPr>
      </w:pPr>
      <w:r w:rsidRPr="007E3D24">
        <w:rPr>
          <w:sz w:val="28"/>
          <w:szCs w:val="28"/>
        </w:rPr>
        <w:t>IF THE PROPERTY HAS A MOBILE HOME THAT IS NOT INCLUDED WITH THE PROPERTY, IT WILL BE ANNOUNCED BEFORE THE SALE</w:t>
      </w:r>
      <w:r>
        <w:rPr>
          <w:sz w:val="28"/>
          <w:szCs w:val="28"/>
        </w:rPr>
        <w:t>.</w:t>
      </w:r>
      <w:r w:rsidRPr="007E3D24">
        <w:rPr>
          <w:sz w:val="28"/>
          <w:szCs w:val="28"/>
        </w:rPr>
        <w:t xml:space="preserve">  THE BUYER WILL BE RESPONSIBLE FOR GIVING NOTICE TO THE MOBILE </w:t>
      </w:r>
      <w:r w:rsidR="00397D7B">
        <w:rPr>
          <w:sz w:val="28"/>
          <w:szCs w:val="28"/>
        </w:rPr>
        <w:t>HOMEOWNER</w:t>
      </w:r>
      <w:r w:rsidRPr="007E3D24">
        <w:rPr>
          <w:sz w:val="28"/>
          <w:szCs w:val="28"/>
        </w:rPr>
        <w:t xml:space="preserve">. </w:t>
      </w:r>
    </w:p>
    <w:p w:rsidR="007E3D24" w:rsidRPr="007E3D24" w:rsidRDefault="007E3D24" w:rsidP="007E3D24">
      <w:pPr>
        <w:rPr>
          <w:sz w:val="28"/>
          <w:szCs w:val="28"/>
        </w:rPr>
      </w:pPr>
    </w:p>
    <w:p w:rsidR="007E3D24" w:rsidRPr="007E3D24" w:rsidRDefault="007E3D24" w:rsidP="007E3D24">
      <w:pPr>
        <w:rPr>
          <w:b/>
          <w:sz w:val="28"/>
          <w:szCs w:val="28"/>
        </w:rPr>
      </w:pPr>
      <w:r w:rsidRPr="007E3D24">
        <w:rPr>
          <w:b/>
          <w:sz w:val="28"/>
          <w:szCs w:val="28"/>
        </w:rPr>
        <w:t xml:space="preserve">PLEASE NOTE THAT YOU DO NOT OWN THE PROPERTY UNTIL THE DEED IS FILED. </w:t>
      </w:r>
    </w:p>
    <w:p w:rsidR="007E3D24" w:rsidRPr="007E3D24" w:rsidRDefault="007E3D24" w:rsidP="007E3D24">
      <w:pPr>
        <w:rPr>
          <w:b/>
          <w:color w:val="FF0000"/>
          <w:sz w:val="28"/>
          <w:szCs w:val="28"/>
        </w:rPr>
      </w:pPr>
    </w:p>
    <w:p w:rsidR="007E3D24" w:rsidRPr="007E3D24" w:rsidRDefault="007E3D24" w:rsidP="007E3D24">
      <w:pPr>
        <w:rPr>
          <w:b/>
          <w:color w:val="FF0000"/>
          <w:sz w:val="28"/>
          <w:szCs w:val="28"/>
        </w:rPr>
      </w:pPr>
      <w:r w:rsidRPr="007E3D24">
        <w:rPr>
          <w:b/>
          <w:color w:val="FF0000"/>
          <w:sz w:val="28"/>
          <w:szCs w:val="28"/>
        </w:rPr>
        <w:t xml:space="preserve">NOTA BENE: THIS IS A “BUYER BEWARE” SALE. THE RESPONSIBILITY TO PAY ANY AND ALL PROPERTY LIENS RESTS ON THE WINNING BIDDER. </w:t>
      </w:r>
    </w:p>
    <w:p w:rsidR="007E3D24" w:rsidRPr="007E3D24" w:rsidRDefault="007E3D24" w:rsidP="007E3D24">
      <w:pPr>
        <w:rPr>
          <w:sz w:val="28"/>
          <w:szCs w:val="28"/>
        </w:rPr>
      </w:pPr>
    </w:p>
    <w:p w:rsidR="007E3D24" w:rsidRPr="00BE404C" w:rsidRDefault="007E3D24" w:rsidP="007E3D24">
      <w:pPr>
        <w:rPr>
          <w:b/>
          <w:sz w:val="36"/>
          <w:szCs w:val="36"/>
          <w:u w:val="single"/>
        </w:rPr>
      </w:pPr>
      <w:r w:rsidRPr="00BE404C">
        <w:rPr>
          <w:b/>
          <w:sz w:val="36"/>
          <w:szCs w:val="36"/>
          <w:u w:val="single"/>
        </w:rPr>
        <w:t>RESEARCH THE PROPERTY IN WHICH YOU ARE INTERESTED.</w:t>
      </w:r>
    </w:p>
    <w:p w:rsidR="007E3D24" w:rsidRPr="007E3D24" w:rsidRDefault="007E3D24" w:rsidP="007E3D24">
      <w:pPr>
        <w:rPr>
          <w:sz w:val="28"/>
          <w:szCs w:val="28"/>
        </w:rPr>
      </w:pPr>
      <w:r w:rsidRPr="007E3D24">
        <w:rPr>
          <w:sz w:val="28"/>
          <w:szCs w:val="28"/>
        </w:rPr>
        <w:lastRenderedPageBreak/>
        <w:t xml:space="preserve">TW </w:t>
      </w:r>
      <w:r w:rsidR="00BE404C">
        <w:rPr>
          <w:sz w:val="28"/>
          <w:szCs w:val="28"/>
        </w:rPr>
        <w:t xml:space="preserve">(OKLAHOMA TAX LIENS) </w:t>
      </w:r>
      <w:r w:rsidRPr="007E3D24">
        <w:rPr>
          <w:sz w:val="28"/>
          <w:szCs w:val="28"/>
        </w:rPr>
        <w:t xml:space="preserve">AND FTL’S </w:t>
      </w:r>
      <w:r w:rsidR="00BE404C">
        <w:rPr>
          <w:sz w:val="28"/>
          <w:szCs w:val="28"/>
        </w:rPr>
        <w:t xml:space="preserve">(FEDERAL TAX LIENS) </w:t>
      </w:r>
      <w:r w:rsidRPr="007E3D24">
        <w:rPr>
          <w:sz w:val="28"/>
          <w:szCs w:val="28"/>
        </w:rPr>
        <w:t xml:space="preserve">ARE NOT INCLUDED IN </w:t>
      </w:r>
      <w:r w:rsidR="00EC345D" w:rsidRPr="007E3D24">
        <w:rPr>
          <w:sz w:val="28"/>
          <w:szCs w:val="28"/>
        </w:rPr>
        <w:t>THE AMOUNT</w:t>
      </w:r>
      <w:r w:rsidRPr="007E3D24">
        <w:rPr>
          <w:sz w:val="28"/>
          <w:szCs w:val="28"/>
        </w:rPr>
        <w:t xml:space="preserve"> DUE, OR THE AMOUNT PAID AT THE RESALE AUCTION. YOU WILL HAVE TO CONTACT THE FEDERAL GOVERNMENT (FTL) AND THE STATE OF OKLAHOMA (TW) FOR FURTHER INFORMATION</w:t>
      </w:r>
    </w:p>
    <w:p w:rsidR="007E3D24" w:rsidRPr="007E3D24" w:rsidRDefault="007E3D24" w:rsidP="007E3D24">
      <w:pPr>
        <w:rPr>
          <w:sz w:val="28"/>
          <w:szCs w:val="28"/>
        </w:rPr>
      </w:pPr>
      <w:r w:rsidRPr="007E3D24">
        <w:rPr>
          <w:sz w:val="28"/>
          <w:szCs w:val="28"/>
        </w:rPr>
        <w:t xml:space="preserve">ONCE THE BIDDING PROCESS IS COMPLETE, AND YOU HAVE PAID CASH FOR THE PROPERTY, YOU WILL </w:t>
      </w:r>
      <w:r>
        <w:rPr>
          <w:sz w:val="28"/>
          <w:szCs w:val="28"/>
        </w:rPr>
        <w:t>RECEIVE</w:t>
      </w:r>
      <w:r w:rsidRPr="007E3D24">
        <w:rPr>
          <w:sz w:val="28"/>
          <w:szCs w:val="28"/>
        </w:rPr>
        <w:t xml:space="preserve"> A RECEIPT FOR </w:t>
      </w:r>
      <w:r>
        <w:rPr>
          <w:sz w:val="28"/>
          <w:szCs w:val="28"/>
        </w:rPr>
        <w:t>YOUR</w:t>
      </w:r>
      <w:r w:rsidRPr="007E3D24">
        <w:rPr>
          <w:sz w:val="28"/>
          <w:szCs w:val="28"/>
        </w:rPr>
        <w:t xml:space="preserve"> PAYMENT, </w:t>
      </w:r>
      <w:r w:rsidR="00EC345D">
        <w:rPr>
          <w:sz w:val="28"/>
          <w:szCs w:val="28"/>
        </w:rPr>
        <w:t>and the deed for the property will be filed and will be mailed within the week</w:t>
      </w:r>
      <w:r w:rsidRPr="007E3D24">
        <w:rPr>
          <w:sz w:val="28"/>
          <w:szCs w:val="28"/>
        </w:rPr>
        <w:t xml:space="preserve">. </w:t>
      </w:r>
      <w:r w:rsidR="00BE404C">
        <w:rPr>
          <w:sz w:val="28"/>
          <w:szCs w:val="28"/>
        </w:rPr>
        <w:t xml:space="preserve">THERE WILL ALSO BE A $30 FEE ATTACHED TO EACH PROPERTY SOLD. THIS FEE IS TO CREATE A DEED AND TO FILE THE DEED IN THE PAYNE COUNTY </w:t>
      </w:r>
      <w:r w:rsidR="00EC345D">
        <w:rPr>
          <w:sz w:val="28"/>
          <w:szCs w:val="28"/>
        </w:rPr>
        <w:t>CLERK'S</w:t>
      </w:r>
      <w:r w:rsidR="00BE404C">
        <w:rPr>
          <w:sz w:val="28"/>
          <w:szCs w:val="28"/>
        </w:rPr>
        <w:t xml:space="preserve"> OFFICE. </w:t>
      </w:r>
    </w:p>
    <w:p w:rsidR="007E3D24" w:rsidRPr="007E3D24" w:rsidRDefault="007E3D24" w:rsidP="007E3D24">
      <w:pPr>
        <w:rPr>
          <w:sz w:val="28"/>
          <w:szCs w:val="28"/>
        </w:rPr>
      </w:pPr>
    </w:p>
    <w:p w:rsidR="007E3D24" w:rsidRPr="007E3D24" w:rsidRDefault="007E3D24" w:rsidP="007E3D24">
      <w:pPr>
        <w:rPr>
          <w:sz w:val="28"/>
          <w:szCs w:val="28"/>
        </w:rPr>
      </w:pPr>
    </w:p>
    <w:p w:rsidR="007E3D24" w:rsidRPr="007E3D24" w:rsidRDefault="007E3D24" w:rsidP="007E3D24">
      <w:pPr>
        <w:rPr>
          <w:sz w:val="28"/>
          <w:szCs w:val="28"/>
        </w:rPr>
      </w:pPr>
    </w:p>
    <w:p w:rsidR="00A414FD" w:rsidRDefault="00A414FD"/>
    <w:sectPr w:rsidR="00A414FD" w:rsidSect="00A414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4FD"/>
    <w:rsid w:val="00107C93"/>
    <w:rsid w:val="001354D9"/>
    <w:rsid w:val="00391DC3"/>
    <w:rsid w:val="00397D7B"/>
    <w:rsid w:val="00534F25"/>
    <w:rsid w:val="0067792E"/>
    <w:rsid w:val="007E3D24"/>
    <w:rsid w:val="00A414FD"/>
    <w:rsid w:val="00BE404C"/>
    <w:rsid w:val="00EA2F56"/>
    <w:rsid w:val="00EC3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B87A19-16FF-47DD-91FA-26A9B0703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14F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melissas paynecountytreasurer.org</dc:creator>
  <cp:keywords/>
  <dc:description/>
  <cp:lastModifiedBy>melissas paynecountytreasurer.org</cp:lastModifiedBy>
  <cp:revision>2</cp:revision>
  <cp:lastPrinted>2026-05-26T13:21:00Z</cp:lastPrinted>
  <dcterms:created xsi:type="dcterms:W3CDTF">2026-05-26T13:23:00Z</dcterms:created>
  <dcterms:modified xsi:type="dcterms:W3CDTF">2026-05-26T13:23:00Z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bd3cda11-3aa9-4ef0-aca8-b75f220cb583</vt:lpwstr>
  </property>
</Properties>
</file>